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</w:t>
      </w:r>
      <w:r w:rsidR="00222A13">
        <w:rPr>
          <w:rStyle w:val="a3"/>
          <w:b w:val="0"/>
          <w:color w:val="333333"/>
          <w:szCs w:val="28"/>
        </w:rPr>
        <w:t xml:space="preserve">служащими Управления </w:t>
      </w:r>
      <w:proofErr w:type="spellStart"/>
      <w:r w:rsidR="00222A13">
        <w:rPr>
          <w:rStyle w:val="a3"/>
          <w:b w:val="0"/>
          <w:color w:val="333333"/>
          <w:szCs w:val="28"/>
        </w:rPr>
        <w:t>Роскомнадзора</w:t>
      </w:r>
      <w:proofErr w:type="spellEnd"/>
      <w:r w:rsidR="00222A13">
        <w:rPr>
          <w:rStyle w:val="a3"/>
          <w:b w:val="0"/>
          <w:color w:val="333333"/>
          <w:szCs w:val="28"/>
        </w:rPr>
        <w:t xml:space="preserve"> по Ростовской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730AE1" w:rsidRDefault="00C86ACA" w:rsidP="00BF654D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за период с 1 января 2015 г. по 31 декабря 2015 </w:t>
      </w:r>
      <w:r w:rsidR="00BF654D">
        <w:rPr>
          <w:rStyle w:val="a3"/>
          <w:b w:val="0"/>
          <w:color w:val="333333"/>
          <w:szCs w:val="28"/>
        </w:rPr>
        <w:t>г.</w:t>
      </w:r>
    </w:p>
    <w:p w:rsidR="007F0AFC" w:rsidRPr="00BF654D" w:rsidRDefault="007F0AFC" w:rsidP="00BF654D">
      <w:pPr>
        <w:spacing w:line="240" w:lineRule="auto"/>
        <w:contextualSpacing/>
        <w:jc w:val="center"/>
        <w:rPr>
          <w:bCs/>
          <w:color w:val="333333"/>
          <w:szCs w:val="28"/>
        </w:rPr>
      </w:pPr>
      <w:bookmarkStart w:id="0" w:name="_GoBack"/>
      <w:bookmarkEnd w:id="0"/>
    </w:p>
    <w:tbl>
      <w:tblPr>
        <w:tblStyle w:val="a4"/>
        <w:tblW w:w="15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647"/>
        <w:gridCol w:w="1756"/>
        <w:gridCol w:w="992"/>
        <w:gridCol w:w="997"/>
        <w:gridCol w:w="851"/>
        <w:gridCol w:w="987"/>
        <w:gridCol w:w="992"/>
        <w:gridCol w:w="850"/>
        <w:gridCol w:w="993"/>
        <w:gridCol w:w="1134"/>
        <w:gridCol w:w="1395"/>
        <w:gridCol w:w="2651"/>
      </w:tblGrid>
      <w:tr w:rsidR="009B1B8A" w:rsidTr="00581E89">
        <w:trPr>
          <w:trHeight w:val="640"/>
        </w:trPr>
        <w:tc>
          <w:tcPr>
            <w:tcW w:w="567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r w:rsidR="00581E89">
              <w:rPr>
                <w:sz w:val="20"/>
                <w:szCs w:val="20"/>
              </w:rPr>
              <w:t xml:space="preserve"> </w:t>
            </w:r>
            <w:r w:rsidRPr="00FA7A4E">
              <w:rPr>
                <w:sz w:val="20"/>
                <w:szCs w:val="20"/>
              </w:rPr>
              <w:t xml:space="preserve">пп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35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581E89">
        <w:trPr>
          <w:trHeight w:val="640"/>
        </w:trPr>
        <w:tc>
          <w:tcPr>
            <w:tcW w:w="567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87" w:type="dxa"/>
          </w:tcPr>
          <w:p w:rsidR="009B1B8A" w:rsidRPr="008A7F6D" w:rsidRDefault="009B1B8A" w:rsidP="0058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</w:t>
            </w:r>
            <w:r w:rsidR="00581E89"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C86ACA" w:rsidTr="00581E89">
        <w:tc>
          <w:tcPr>
            <w:tcW w:w="567" w:type="dxa"/>
          </w:tcPr>
          <w:p w:rsidR="00C86ACA" w:rsidRPr="00C86ACA" w:rsidRDefault="007F0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6ACA" w:rsidRPr="00C86ACA">
              <w:rPr>
                <w:sz w:val="20"/>
                <w:szCs w:val="20"/>
              </w:rPr>
              <w:t>.</w:t>
            </w:r>
          </w:p>
        </w:tc>
        <w:tc>
          <w:tcPr>
            <w:tcW w:w="1647" w:type="dxa"/>
          </w:tcPr>
          <w:p w:rsidR="00C86ACA" w:rsidRPr="00581E89" w:rsidRDefault="00C86ACA" w:rsidP="00E02CBA">
            <w:pPr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Кривошеенко Антон Анатольевич</w:t>
            </w:r>
          </w:p>
        </w:tc>
        <w:tc>
          <w:tcPr>
            <w:tcW w:w="1756" w:type="dxa"/>
          </w:tcPr>
          <w:p w:rsidR="00C86ACA" w:rsidRPr="00581E89" w:rsidRDefault="00C86ACA" w:rsidP="00E02CBA">
            <w:pPr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заместитель руководителя – начальник отдела</w:t>
            </w:r>
          </w:p>
        </w:tc>
        <w:tc>
          <w:tcPr>
            <w:tcW w:w="992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36,0</w:t>
            </w:r>
          </w:p>
        </w:tc>
        <w:tc>
          <w:tcPr>
            <w:tcW w:w="993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 w:rsidRPr="00581E8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</w:rPr>
              <w:t>легковой</w:t>
            </w:r>
            <w:proofErr w:type="gramEnd"/>
            <w:r>
              <w:rPr>
                <w:sz w:val="20"/>
                <w:szCs w:val="20"/>
              </w:rPr>
              <w:t xml:space="preserve"> а/м, </w:t>
            </w:r>
            <w:r>
              <w:rPr>
                <w:sz w:val="20"/>
                <w:szCs w:val="20"/>
                <w:lang w:val="en-US"/>
              </w:rPr>
              <w:t>Peugeot 206</w:t>
            </w:r>
          </w:p>
        </w:tc>
        <w:tc>
          <w:tcPr>
            <w:tcW w:w="1395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95</w:t>
            </w:r>
            <w:r>
              <w:rPr>
                <w:sz w:val="20"/>
                <w:szCs w:val="20"/>
              </w:rPr>
              <w:t>8,</w:t>
            </w:r>
            <w:r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2651" w:type="dxa"/>
          </w:tcPr>
          <w:p w:rsidR="00C86ACA" w:rsidRPr="00581E89" w:rsidRDefault="00C86ACA" w:rsidP="00E02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5D5B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A13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1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1E89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0AFC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4D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6AC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7B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dc:description/>
  <cp:lastModifiedBy>Марина В.Кондратьева</cp:lastModifiedBy>
  <cp:revision>6</cp:revision>
  <dcterms:created xsi:type="dcterms:W3CDTF">2016-03-21T18:01:00Z</dcterms:created>
  <dcterms:modified xsi:type="dcterms:W3CDTF">2016-03-22T11:48:00Z</dcterms:modified>
</cp:coreProperties>
</file>